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DE" w:rsidRPr="00A25AE5" w:rsidRDefault="00307DA6" w:rsidP="00677CCA">
      <w:pPr>
        <w:tabs>
          <w:tab w:val="center" w:pos="0"/>
        </w:tabs>
        <w:jc w:val="center"/>
        <w:rPr>
          <w:rFonts w:ascii="Palatino" w:hAnsi="Palatino"/>
          <w:b/>
          <w:sz w:val="22"/>
        </w:rPr>
      </w:pPr>
      <w:r w:rsidRPr="00A25AE5">
        <w:rPr>
          <w:rFonts w:ascii="Palatino" w:hAnsi="Palatino"/>
          <w:b/>
          <w:sz w:val="22"/>
        </w:rPr>
        <w:t>REFERENCES:</w:t>
      </w:r>
      <w:r w:rsidRPr="00A25AE5">
        <w:rPr>
          <w:rFonts w:ascii="Palatino" w:hAnsi="Palatino"/>
          <w:b/>
          <w:sz w:val="22"/>
        </w:rPr>
        <w:t xml:space="preserve"> RHYTHMS AND DANCE</w:t>
      </w:r>
    </w:p>
    <w:p w:rsidR="00677CCA" w:rsidRPr="00D80674" w:rsidRDefault="00677CCA" w:rsidP="00677CCA">
      <w:pPr>
        <w:tabs>
          <w:tab w:val="center" w:pos="4680"/>
        </w:tabs>
        <w:jc w:val="center"/>
        <w:rPr>
          <w:rFonts w:ascii="Palatino" w:hAnsi="Palatino"/>
          <w:b/>
          <w:sz w:val="22"/>
        </w:rPr>
      </w:pPr>
    </w:p>
    <w:p w:rsidR="00677CCA" w:rsidRPr="00A25AE5" w:rsidRDefault="00677CCA" w:rsidP="00677CCA">
      <w:pPr>
        <w:tabs>
          <w:tab w:val="center" w:pos="4680"/>
        </w:tabs>
        <w:jc w:val="center"/>
        <w:rPr>
          <w:rFonts w:ascii="Palatino" w:hAnsi="Palatino"/>
          <w:u w:val="single"/>
        </w:rPr>
      </w:pPr>
      <w:r w:rsidRPr="00A25AE5">
        <w:rPr>
          <w:rFonts w:ascii="Palatino" w:hAnsi="Palatino"/>
          <w:b/>
          <w:u w:val="single"/>
        </w:rPr>
        <w:t>Miscellaneous</w:t>
      </w: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A25AE5">
        <w:rPr>
          <w:rFonts w:ascii="Palatino" w:hAnsi="Palatino"/>
          <w:sz w:val="22"/>
        </w:rPr>
        <w:t xml:space="preserve">Crawford, J. (1994). Encouraging male participation in dance. </w:t>
      </w:r>
      <w:proofErr w:type="gramStart"/>
      <w:r w:rsidRPr="00A25AE5">
        <w:rPr>
          <w:rFonts w:ascii="Palatino" w:hAnsi="Palatino"/>
          <w:i/>
          <w:sz w:val="22"/>
        </w:rPr>
        <w:t>JOPERD, 65</w:t>
      </w:r>
      <w:r w:rsidRPr="00A25AE5">
        <w:rPr>
          <w:rFonts w:ascii="Palatino" w:hAnsi="Palatino"/>
          <w:sz w:val="22"/>
        </w:rPr>
        <w:t xml:space="preserve"> (2), 40-43.</w:t>
      </w:r>
      <w:proofErr w:type="gramEnd"/>
    </w:p>
    <w:p w:rsidR="00677CCA" w:rsidRPr="00A25AE5" w:rsidRDefault="00677CCA" w:rsidP="00677CCA">
      <w:pPr>
        <w:tabs>
          <w:tab w:val="left" w:pos="-1440"/>
          <w:tab w:val="left" w:pos="-720"/>
          <w:tab w:val="left" w:pos="0"/>
          <w:tab w:val="left" w:pos="540"/>
          <w:tab w:val="left" w:pos="9360"/>
        </w:tabs>
        <w:rPr>
          <w:rFonts w:ascii="Palatino" w:hAnsi="Palatino"/>
          <w:sz w:val="22"/>
        </w:rPr>
      </w:pPr>
      <w:r w:rsidRPr="00A25AE5">
        <w:rPr>
          <w:rFonts w:ascii="Palatino" w:hAnsi="Palatino"/>
          <w:sz w:val="22"/>
        </w:rPr>
        <w:tab/>
      </w:r>
    </w:p>
    <w:p w:rsidR="00677CCA" w:rsidRPr="00A25AE5" w:rsidRDefault="00677CCA" w:rsidP="00677CCA">
      <w:pPr>
        <w:tabs>
          <w:tab w:val="left" w:pos="-1440"/>
          <w:tab w:val="left" w:pos="-720"/>
          <w:tab w:val="left" w:pos="0"/>
          <w:tab w:val="left" w:pos="540"/>
          <w:tab w:val="left" w:pos="9360"/>
        </w:tabs>
        <w:rPr>
          <w:rFonts w:ascii="Palatino" w:hAnsi="Palatino"/>
          <w:sz w:val="22"/>
        </w:rPr>
      </w:pPr>
      <w:r w:rsidRPr="00A25AE5">
        <w:rPr>
          <w:rFonts w:ascii="Palatino" w:hAnsi="Palatino"/>
          <w:sz w:val="22"/>
        </w:rPr>
        <w:t xml:space="preserve">Hanna, J. (2001) The language of dance. </w:t>
      </w:r>
      <w:proofErr w:type="gramStart"/>
      <w:r w:rsidRPr="00A25AE5">
        <w:rPr>
          <w:rFonts w:ascii="Palatino" w:hAnsi="Palatino"/>
          <w:i/>
          <w:sz w:val="22"/>
        </w:rPr>
        <w:t>JOPERD, 72</w:t>
      </w:r>
      <w:r w:rsidRPr="00A25AE5">
        <w:rPr>
          <w:rFonts w:ascii="Palatino" w:hAnsi="Palatino"/>
          <w:sz w:val="22"/>
        </w:rPr>
        <w:t xml:space="preserve"> (4), 40-45, 53.</w:t>
      </w:r>
      <w:proofErr w:type="gramEnd"/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proofErr w:type="gramStart"/>
      <w:r w:rsidRPr="00A25AE5">
        <w:rPr>
          <w:rFonts w:ascii="Palatino" w:hAnsi="Palatino"/>
          <w:sz w:val="22"/>
        </w:rPr>
        <w:t>Pittman, A., &amp; Waller, M., &amp; Dark, C. (2005).</w:t>
      </w:r>
      <w:proofErr w:type="gramEnd"/>
      <w:r w:rsidRPr="00A25AE5">
        <w:rPr>
          <w:rFonts w:ascii="Palatino" w:hAnsi="Palatino"/>
          <w:sz w:val="22"/>
        </w:rPr>
        <w:t xml:space="preserve"> Dance a while (9th ed.). New York: Macmillan.</w:t>
      </w: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A25AE5">
        <w:rPr>
          <w:rFonts w:ascii="Palatino" w:hAnsi="Palatino"/>
          <w:sz w:val="22"/>
        </w:rPr>
        <w:t xml:space="preserve">Morin, F. (2001). Composing dances with children: An instructional model. </w:t>
      </w:r>
      <w:proofErr w:type="gramStart"/>
      <w:r w:rsidRPr="00A25AE5">
        <w:rPr>
          <w:rFonts w:ascii="Palatino" w:hAnsi="Palatino"/>
          <w:i/>
          <w:sz w:val="22"/>
        </w:rPr>
        <w:t>JOPERD, 72</w:t>
      </w:r>
      <w:r w:rsidRPr="00A25AE5">
        <w:rPr>
          <w:rFonts w:ascii="Palatino" w:hAnsi="Palatino"/>
          <w:sz w:val="22"/>
        </w:rPr>
        <w:t xml:space="preserve"> (6), 43-49, 60.</w:t>
      </w:r>
      <w:proofErr w:type="gramEnd"/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" w:hAnsi="Palatino"/>
          <w:sz w:val="22"/>
        </w:rPr>
      </w:pP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Palatino" w:hAnsi="Palatino"/>
        </w:rPr>
      </w:pPr>
      <w:r w:rsidRPr="00A25AE5">
        <w:rPr>
          <w:rFonts w:ascii="Palatino" w:hAnsi="Palatino"/>
          <w:b/>
          <w:u w:val="single"/>
        </w:rPr>
        <w:t>Fitness and Dance</w:t>
      </w: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" w:hAnsi="Palatino"/>
          <w:sz w:val="22"/>
        </w:rPr>
      </w:pPr>
    </w:p>
    <w:p w:rsidR="00677CCA" w:rsidRPr="00A25AE5" w:rsidRDefault="00677CCA" w:rsidP="00677CCA">
      <w:pPr>
        <w:tabs>
          <w:tab w:val="left" w:pos="-1440"/>
          <w:tab w:val="left" w:pos="-720"/>
          <w:tab w:val="left" w:pos="540"/>
          <w:tab w:val="left" w:pos="9360"/>
        </w:tabs>
        <w:ind w:left="540" w:hanging="540"/>
        <w:rPr>
          <w:rFonts w:ascii="Palatino" w:hAnsi="Palatino"/>
          <w:sz w:val="22"/>
        </w:rPr>
      </w:pPr>
      <w:proofErr w:type="spellStart"/>
      <w:proofErr w:type="gramStart"/>
      <w:r w:rsidRPr="00A25AE5">
        <w:rPr>
          <w:rFonts w:ascii="Palatino" w:hAnsi="Palatino"/>
          <w:sz w:val="22"/>
        </w:rPr>
        <w:t>Dail</w:t>
      </w:r>
      <w:proofErr w:type="spellEnd"/>
      <w:r w:rsidRPr="00A25AE5">
        <w:rPr>
          <w:rFonts w:ascii="Palatino" w:hAnsi="Palatino"/>
          <w:sz w:val="22"/>
        </w:rPr>
        <w:t>, T., &amp; Melton, D. (2009).</w:t>
      </w:r>
      <w:proofErr w:type="gramEnd"/>
      <w:r w:rsidRPr="00A25AE5">
        <w:rPr>
          <w:rFonts w:ascii="Palatino" w:hAnsi="Palatino"/>
          <w:sz w:val="22"/>
        </w:rPr>
        <w:t xml:space="preserve"> Developing aerobic dance routines: A method for instructing undergraduate group fitness leaders. </w:t>
      </w:r>
      <w:proofErr w:type="gramStart"/>
      <w:r w:rsidRPr="00A25AE5">
        <w:rPr>
          <w:rFonts w:ascii="Palatino" w:hAnsi="Palatino"/>
          <w:i/>
          <w:sz w:val="22"/>
        </w:rPr>
        <w:t>JOPERD, 80</w:t>
      </w:r>
      <w:r w:rsidRPr="00A25AE5">
        <w:rPr>
          <w:rFonts w:ascii="Palatino" w:hAnsi="Palatino"/>
          <w:sz w:val="22"/>
        </w:rPr>
        <w:t xml:space="preserve"> (7), 23-28, 41.</w:t>
      </w:r>
      <w:proofErr w:type="gramEnd"/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  <w:r w:rsidRPr="00A25AE5">
        <w:rPr>
          <w:rFonts w:ascii="Palatino" w:hAnsi="Palatino"/>
          <w:sz w:val="22"/>
        </w:rPr>
        <w:t xml:space="preserve">Francis, L. (1993). </w:t>
      </w:r>
      <w:proofErr w:type="gramStart"/>
      <w:r w:rsidRPr="00A25AE5">
        <w:rPr>
          <w:rFonts w:ascii="Palatino" w:hAnsi="Palatino"/>
          <w:sz w:val="22"/>
        </w:rPr>
        <w:t>Teaching step training.</w:t>
      </w:r>
      <w:proofErr w:type="gramEnd"/>
      <w:r w:rsidRPr="00A25AE5">
        <w:rPr>
          <w:rFonts w:ascii="Palatino" w:hAnsi="Palatino"/>
          <w:sz w:val="22"/>
        </w:rPr>
        <w:t xml:space="preserve"> </w:t>
      </w:r>
      <w:r w:rsidRPr="00A25AE5">
        <w:rPr>
          <w:rFonts w:ascii="Palatino" w:hAnsi="Palatino"/>
          <w:i/>
          <w:sz w:val="22"/>
        </w:rPr>
        <w:t>JOPERD</w:t>
      </w:r>
      <w:r w:rsidRPr="00A25AE5">
        <w:rPr>
          <w:rFonts w:ascii="Palatino" w:hAnsi="Palatino"/>
          <w:sz w:val="22"/>
        </w:rPr>
        <w:t xml:space="preserve">, </w:t>
      </w:r>
      <w:proofErr w:type="gramStart"/>
      <w:r w:rsidRPr="00A25AE5">
        <w:rPr>
          <w:rFonts w:ascii="Palatino" w:hAnsi="Palatino"/>
          <w:sz w:val="22"/>
        </w:rPr>
        <w:t>March,</w:t>
      </w:r>
      <w:proofErr w:type="gramEnd"/>
      <w:r w:rsidRPr="00A25AE5">
        <w:rPr>
          <w:rFonts w:ascii="Palatino" w:hAnsi="Palatino"/>
          <w:sz w:val="22"/>
        </w:rPr>
        <w:t xml:space="preserve"> 26-30.</w:t>
      </w: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  <w:proofErr w:type="spellStart"/>
      <w:r w:rsidRPr="00A25AE5">
        <w:rPr>
          <w:rFonts w:ascii="Palatino" w:hAnsi="Palatino"/>
          <w:sz w:val="22"/>
        </w:rPr>
        <w:t>Fromel</w:t>
      </w:r>
      <w:proofErr w:type="spellEnd"/>
      <w:r w:rsidRPr="00A25AE5">
        <w:rPr>
          <w:rFonts w:ascii="Palatino" w:hAnsi="Palatino"/>
          <w:sz w:val="22"/>
        </w:rPr>
        <w:t xml:space="preserve">, K., et al. (2002). Dance as a fitness activity. </w:t>
      </w:r>
      <w:proofErr w:type="gramStart"/>
      <w:r w:rsidRPr="00A25AE5">
        <w:rPr>
          <w:rFonts w:ascii="Palatino" w:hAnsi="Palatino"/>
          <w:i/>
          <w:sz w:val="22"/>
        </w:rPr>
        <w:t xml:space="preserve">JOPERD, 73 </w:t>
      </w:r>
      <w:r w:rsidRPr="00A25AE5">
        <w:rPr>
          <w:rFonts w:ascii="Palatino" w:hAnsi="Palatino"/>
          <w:sz w:val="22"/>
        </w:rPr>
        <w:t>(5), 26-30.</w:t>
      </w:r>
      <w:proofErr w:type="gramEnd"/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  <w:proofErr w:type="spellStart"/>
      <w:r w:rsidRPr="00A25AE5">
        <w:rPr>
          <w:rFonts w:ascii="Palatino" w:hAnsi="Palatino"/>
          <w:sz w:val="22"/>
        </w:rPr>
        <w:t>Horosko</w:t>
      </w:r>
      <w:proofErr w:type="spellEnd"/>
      <w:r w:rsidRPr="00A25AE5">
        <w:rPr>
          <w:rFonts w:ascii="Palatino" w:hAnsi="Palatino"/>
          <w:sz w:val="22"/>
        </w:rPr>
        <w:t xml:space="preserve">, M. (1998). Keep </w:t>
      </w:r>
      <w:proofErr w:type="spellStart"/>
      <w:r w:rsidRPr="00A25AE5">
        <w:rPr>
          <w:rFonts w:ascii="Palatino" w:hAnsi="Palatino"/>
          <w:sz w:val="22"/>
        </w:rPr>
        <w:t>dancin</w:t>
      </w:r>
      <w:proofErr w:type="spellEnd"/>
      <w:r w:rsidRPr="00A25AE5">
        <w:rPr>
          <w:rFonts w:ascii="Palatino" w:hAnsi="Palatino"/>
          <w:sz w:val="22"/>
        </w:rPr>
        <w:t xml:space="preserve">’. </w:t>
      </w:r>
      <w:r w:rsidRPr="00A25AE5">
        <w:rPr>
          <w:rFonts w:ascii="Palatino" w:hAnsi="Palatino"/>
          <w:i/>
          <w:sz w:val="22"/>
        </w:rPr>
        <w:t>Dance Magazine, 72</w:t>
      </w:r>
      <w:r w:rsidRPr="00A25AE5">
        <w:rPr>
          <w:rFonts w:ascii="Palatino" w:hAnsi="Palatino"/>
          <w:sz w:val="22"/>
        </w:rPr>
        <w:t xml:space="preserve"> (9), 86-87.</w:t>
      </w: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rPr>
          <w:rFonts w:ascii="Palatino" w:hAnsi="Palatino"/>
          <w:sz w:val="22"/>
        </w:rPr>
      </w:pP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proofErr w:type="spellStart"/>
      <w:r w:rsidRPr="00A25AE5">
        <w:rPr>
          <w:rFonts w:ascii="Palatino" w:hAnsi="Palatino"/>
          <w:sz w:val="22"/>
        </w:rPr>
        <w:t>Kremenitzer</w:t>
      </w:r>
      <w:proofErr w:type="spellEnd"/>
      <w:r w:rsidRPr="00A25AE5">
        <w:rPr>
          <w:rFonts w:ascii="Palatino" w:hAnsi="Palatino"/>
          <w:sz w:val="22"/>
        </w:rPr>
        <w:t xml:space="preserve">, J. (1990).  </w:t>
      </w:r>
      <w:proofErr w:type="gramStart"/>
      <w:r w:rsidRPr="00A25AE5">
        <w:rPr>
          <w:rFonts w:ascii="Palatino" w:hAnsi="Palatino"/>
          <w:sz w:val="22"/>
        </w:rPr>
        <w:t>Aerobic fitness dancing in the elementary schools.</w:t>
      </w:r>
      <w:proofErr w:type="gramEnd"/>
      <w:r w:rsidRPr="00A25AE5">
        <w:rPr>
          <w:rFonts w:ascii="Palatino" w:hAnsi="Palatino"/>
          <w:sz w:val="22"/>
        </w:rPr>
        <w:t xml:space="preserve">  </w:t>
      </w:r>
      <w:r w:rsidRPr="00A25AE5">
        <w:rPr>
          <w:rFonts w:ascii="Palatino" w:hAnsi="Palatino"/>
          <w:i/>
          <w:sz w:val="22"/>
        </w:rPr>
        <w:t>JOPERD, 61</w:t>
      </w:r>
      <w:r w:rsidRPr="00A25AE5">
        <w:rPr>
          <w:rFonts w:ascii="Palatino" w:hAnsi="Palatino"/>
          <w:sz w:val="22"/>
        </w:rPr>
        <w:t xml:space="preserve"> (6), 89-90</w:t>
      </w:r>
    </w:p>
    <w:p w:rsidR="00677CCA" w:rsidRPr="00A25AE5" w:rsidRDefault="00677CCA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677CCA" w:rsidRPr="00A25AE5" w:rsidRDefault="00677CCA" w:rsidP="00677CCA">
      <w:pPr>
        <w:tabs>
          <w:tab w:val="left" w:pos="-1440"/>
          <w:tab w:val="left" w:pos="-72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A25AE5">
        <w:rPr>
          <w:rFonts w:ascii="Palatino" w:hAnsi="Palatino"/>
          <w:sz w:val="22"/>
        </w:rPr>
        <w:t xml:space="preserve">Mitchell, D. (2001). Step aerobic </w:t>
      </w:r>
      <w:proofErr w:type="spellStart"/>
      <w:r w:rsidRPr="00A25AE5">
        <w:rPr>
          <w:rFonts w:ascii="Palatino" w:hAnsi="Palatino"/>
          <w:sz w:val="22"/>
        </w:rPr>
        <w:t>tinikling</w:t>
      </w:r>
      <w:proofErr w:type="spellEnd"/>
      <w:r w:rsidRPr="00A25AE5">
        <w:rPr>
          <w:rFonts w:ascii="Palatino" w:hAnsi="Palatino"/>
          <w:sz w:val="22"/>
        </w:rPr>
        <w:t xml:space="preserve"> steps. </w:t>
      </w:r>
      <w:r w:rsidRPr="00A25AE5">
        <w:rPr>
          <w:rFonts w:ascii="Palatino" w:hAnsi="Palatino"/>
          <w:i/>
          <w:sz w:val="22"/>
        </w:rPr>
        <w:t>Teaching Elementary Physical Education, 12</w:t>
      </w:r>
      <w:r w:rsidRPr="00A25AE5">
        <w:rPr>
          <w:rFonts w:ascii="Palatino" w:hAnsi="Palatino"/>
          <w:sz w:val="22"/>
        </w:rPr>
        <w:t xml:space="preserve"> (2), 22-25.</w:t>
      </w:r>
    </w:p>
    <w:sectPr w:rsidR="00677CCA" w:rsidRPr="00A25AE5" w:rsidSect="00677CCA">
      <w:footerReference w:type="default" r:id="rId4"/>
      <w:type w:val="continuous"/>
      <w:pgSz w:w="12240" w:h="15840"/>
      <w:pgMar w:top="1080" w:right="1080" w:bottom="1080" w:left="1440" w:gutter="0"/>
      <w:cols w:num="2" w:equalWidth="0">
        <w:col w:w="8540" w:space="360"/>
        <w:col w:w="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CA" w:rsidRDefault="00677CCA">
    <w:pPr>
      <w:spacing w:line="240" w:lineRule="exact"/>
    </w:pPr>
  </w:p>
  <w:p w:rsidR="00677CCA" w:rsidRDefault="00677CCA">
    <w:pPr>
      <w:jc w:val="right"/>
    </w:pPr>
  </w:p>
  <w:p w:rsidR="00677CCA" w:rsidRDefault="00677CCA">
    <w:pPr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>FILENAME  \* upper</w:instrText>
    </w:r>
    <w:r>
      <w:rPr>
        <w:sz w:val="12"/>
      </w:rPr>
      <w:fldChar w:fldCharType="separate"/>
    </w:r>
    <w:r>
      <w:rPr>
        <w:noProof/>
        <w:sz w:val="12"/>
      </w:rPr>
      <w:t>REFS_DANCED.DOC</w:t>
    </w:r>
    <w:r>
      <w:rPr>
        <w:sz w:val="12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/>
  <w:rsids>
    <w:rsidRoot w:val="007169E6"/>
    <w:rsid w:val="00307DA6"/>
    <w:rsid w:val="00677CC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 &amp; Seminary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sullau</dc:creator>
  <cp:keywords/>
  <dc:description/>
  <cp:lastModifiedBy>Steve Henkel</cp:lastModifiedBy>
  <cp:revision>2</cp:revision>
  <cp:lastPrinted>2010-01-20T21:41:00Z</cp:lastPrinted>
  <dcterms:created xsi:type="dcterms:W3CDTF">2010-08-11T22:30:00Z</dcterms:created>
  <dcterms:modified xsi:type="dcterms:W3CDTF">2010-08-11T22:30:00Z</dcterms:modified>
</cp:coreProperties>
</file>